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26" w:rsidRPr="0036683B" w:rsidRDefault="00505158" w:rsidP="00894726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-1905</wp:posOffset>
            </wp:positionV>
            <wp:extent cx="1019175" cy="70485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683B" w:rsidRPr="0036683B">
        <w:rPr>
          <w:rFonts w:ascii="Times New Roman" w:hAnsi="Times New Roman"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1550" cy="428625"/>
                <wp:effectExtent l="0" t="0" r="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83B" w:rsidRDefault="0036683B" w:rsidP="0036683B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Zar" w:hint="cs"/>
                                <w:u w:val="single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0;margin-top:0;width:76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" filled="f" stroked="f">
                <v:shadow on="t" color="black" opacity="24903f" origin=",.5" offset="0,.55556mm"/>
                <v:textbox>
                  <w:txbxContent>
                    <w:p w:rsidR="0036683B" w:rsidRDefault="0036683B" w:rsidP="0036683B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Zar" w:hint="cs"/>
                          <w:u w:val="single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894726" w:rsidRPr="0036683B">
        <w:rPr>
          <w:rFonts w:cs="B Titr" w:hint="cs"/>
          <w:b/>
          <w:bCs/>
          <w:sz w:val="28"/>
          <w:szCs w:val="28"/>
          <w:rtl/>
          <w:lang w:bidi="fa-IR"/>
        </w:rPr>
        <w:t>کمیسیون ماده 94</w:t>
      </w:r>
    </w:p>
    <w:p w:rsidR="00894726" w:rsidRPr="0036683B" w:rsidRDefault="00894726" w:rsidP="00894726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36683B">
        <w:rPr>
          <w:rFonts w:cs="B Titr" w:hint="cs"/>
          <w:b/>
          <w:bCs/>
          <w:sz w:val="28"/>
          <w:szCs w:val="28"/>
          <w:rtl/>
          <w:lang w:bidi="fa-IR"/>
        </w:rPr>
        <w:t>"برگ اتخاذ تصمیم"</w:t>
      </w:r>
      <w:r w:rsidR="00085616" w:rsidRPr="0036683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bookmarkStart w:id="0" w:name="_GoBack"/>
      <w:bookmarkEnd w:id="0"/>
    </w:p>
    <w:p w:rsidR="00085616" w:rsidRPr="00AF4F31" w:rsidRDefault="00085616" w:rsidP="00894726">
      <w:pPr>
        <w:jc w:val="center"/>
        <w:rPr>
          <w:rFonts w:cs="B Zar"/>
          <w:sz w:val="2"/>
          <w:szCs w:val="2"/>
          <w:rtl/>
          <w:lang w:bidi="fa-IR"/>
        </w:rPr>
      </w:pPr>
    </w:p>
    <w:p w:rsidR="00894726" w:rsidRPr="00AF4F31" w:rsidRDefault="00894726" w:rsidP="00AF4F31">
      <w:pPr>
        <w:jc w:val="right"/>
        <w:rPr>
          <w:rFonts w:cs="B Zar"/>
          <w:sz w:val="28"/>
          <w:szCs w:val="28"/>
          <w:rtl/>
          <w:lang w:bidi="fa-IR"/>
        </w:rPr>
      </w:pPr>
      <w:r w:rsidRPr="00F93397">
        <w:rPr>
          <w:rFonts w:cs="B Zar" w:hint="cs"/>
          <w:b/>
          <w:bCs/>
          <w:sz w:val="24"/>
          <w:szCs w:val="24"/>
          <w:rtl/>
          <w:lang w:bidi="fa-IR"/>
        </w:rPr>
        <w:t>کلاسه شماره</w:t>
      </w:r>
      <w:r w:rsidRPr="00F93397">
        <w:rPr>
          <w:rFonts w:cs="B Zar" w:hint="cs"/>
          <w:sz w:val="24"/>
          <w:szCs w:val="24"/>
          <w:rtl/>
          <w:lang w:bidi="fa-IR"/>
        </w:rPr>
        <w:t xml:space="preserve"> </w:t>
      </w:r>
      <w:r w:rsidRPr="00AF4F31">
        <w:rPr>
          <w:rFonts w:cs="B Zar" w:hint="cs"/>
          <w:sz w:val="28"/>
          <w:szCs w:val="28"/>
          <w:rtl/>
          <w:lang w:bidi="fa-IR"/>
        </w:rPr>
        <w:t>:</w:t>
      </w:r>
    </w:p>
    <w:p w:rsidR="00894726" w:rsidRPr="00F93397" w:rsidRDefault="00894726" w:rsidP="00894726">
      <w:pPr>
        <w:jc w:val="right"/>
        <w:rPr>
          <w:rFonts w:cs="B Zar"/>
          <w:sz w:val="2"/>
          <w:szCs w:val="2"/>
          <w:rtl/>
          <w:lang w:bidi="fa-IR"/>
        </w:rPr>
      </w:pPr>
    </w:p>
    <w:p w:rsidR="00894726" w:rsidRPr="00AF4F31" w:rsidRDefault="00894726" w:rsidP="00894726">
      <w:pPr>
        <w:bidi/>
        <w:jc w:val="mediumKashida"/>
        <w:rPr>
          <w:rFonts w:cs="B Zar"/>
          <w:sz w:val="28"/>
          <w:szCs w:val="28"/>
          <w:rtl/>
          <w:lang w:bidi="fa-IR"/>
        </w:rPr>
      </w:pPr>
      <w:r w:rsidRPr="00AF4F31">
        <w:rPr>
          <w:rFonts w:cs="B Zar" w:hint="cs"/>
          <w:sz w:val="28"/>
          <w:szCs w:val="28"/>
          <w:rtl/>
          <w:lang w:bidi="fa-IR"/>
        </w:rPr>
        <w:t>جلسه کمیسیون ماده 94 دانشگاه علوم پزشکی تبریز؛ در تاریخ</w:t>
      </w:r>
      <w:r w:rsidR="00AF4F31">
        <w:rPr>
          <w:rFonts w:cs="B Zar"/>
          <w:sz w:val="28"/>
          <w:szCs w:val="28"/>
          <w:lang w:bidi="fa-IR"/>
        </w:rPr>
        <w:t>…………………….</w:t>
      </w:r>
      <w:r w:rsidR="00AF4F31">
        <w:rPr>
          <w:rFonts w:cs="B Zar" w:hint="cs"/>
          <w:sz w:val="28"/>
          <w:szCs w:val="28"/>
          <w:rtl/>
          <w:lang w:bidi="fa-IR"/>
        </w:rPr>
        <w:t xml:space="preserve">   </w:t>
      </w:r>
      <w:r w:rsidRPr="00AF4F31">
        <w:rPr>
          <w:rFonts w:cs="B Zar" w:hint="cs"/>
          <w:sz w:val="28"/>
          <w:szCs w:val="28"/>
          <w:rtl/>
          <w:lang w:bidi="fa-IR"/>
        </w:rPr>
        <w:t>با حضور اکثریت اعضاء، جهت رسیدگی به کلاسه شماره فوق، بصورت رسمی تشکیل گردید.کمیسیون با عنایت و مداقه در مفاد درخواست تقدیمی و ضمائم مربوطه و لایحه دفاعیه</w:t>
      </w:r>
      <w:r w:rsidR="00DE7D0B">
        <w:rPr>
          <w:rFonts w:cs="B Zar"/>
          <w:sz w:val="28"/>
          <w:szCs w:val="28"/>
          <w:lang w:bidi="fa-IR"/>
        </w:rPr>
        <w:t>/</w:t>
      </w:r>
      <w:r w:rsidR="00DE7D0B">
        <w:rPr>
          <w:rFonts w:cs="B Zar" w:hint="cs"/>
          <w:sz w:val="28"/>
          <w:szCs w:val="28"/>
          <w:rtl/>
          <w:lang w:bidi="fa-IR"/>
        </w:rPr>
        <w:t>عدم دفاع</w:t>
      </w:r>
      <w:r w:rsidRPr="00AF4F31">
        <w:rPr>
          <w:rFonts w:cs="B Zar" w:hint="cs"/>
          <w:sz w:val="28"/>
          <w:szCs w:val="28"/>
          <w:rtl/>
          <w:lang w:bidi="fa-IR"/>
        </w:rPr>
        <w:t xml:space="preserve"> طرف اختلاف و اظهارات طرفین اختلاف، بشرح اوراق مضبوط در پرونده به اتفاق/ با اکثریت آراء، بشرح زیر اتخاذ تصمیم می نماید :</w:t>
      </w:r>
    </w:p>
    <w:p w:rsidR="00894726" w:rsidRPr="00AF4F31" w:rsidRDefault="00894726" w:rsidP="00894726">
      <w:pPr>
        <w:bidi/>
        <w:jc w:val="mediumKashida"/>
        <w:rPr>
          <w:rFonts w:cs="B Zar"/>
          <w:sz w:val="28"/>
          <w:szCs w:val="28"/>
          <w:rtl/>
          <w:lang w:bidi="fa-IR"/>
        </w:rPr>
      </w:pPr>
    </w:p>
    <w:p w:rsidR="00894726" w:rsidRPr="00D967EE" w:rsidRDefault="00894726" w:rsidP="00894726">
      <w:pPr>
        <w:bidi/>
        <w:jc w:val="mediumKashida"/>
        <w:rPr>
          <w:rFonts w:cs="B Zar"/>
          <w:sz w:val="10"/>
          <w:szCs w:val="10"/>
          <w:rtl/>
          <w:lang w:bidi="fa-IR"/>
        </w:rPr>
      </w:pPr>
    </w:p>
    <w:p w:rsidR="00894726" w:rsidRPr="00AF4F31" w:rsidRDefault="00894726" w:rsidP="00894726">
      <w:pPr>
        <w:bidi/>
        <w:jc w:val="mediumKashida"/>
        <w:rPr>
          <w:rFonts w:cs="B Zar"/>
          <w:sz w:val="28"/>
          <w:szCs w:val="28"/>
          <w:rtl/>
          <w:lang w:bidi="fa-IR"/>
        </w:rPr>
      </w:pPr>
      <w:r w:rsidRPr="00AF4F31">
        <w:rPr>
          <w:rFonts w:cs="B Zar" w:hint="cs"/>
          <w:sz w:val="28"/>
          <w:szCs w:val="28"/>
          <w:rtl/>
          <w:lang w:bidi="fa-IR"/>
        </w:rPr>
        <w:t>امضاء اعضاء کمیسیون:</w:t>
      </w:r>
    </w:p>
    <w:p w:rsidR="00894726" w:rsidRPr="00AF4F31" w:rsidRDefault="00894726" w:rsidP="00894726">
      <w:pPr>
        <w:bidi/>
        <w:jc w:val="mediumKashida"/>
        <w:rPr>
          <w:rFonts w:cs="B Zar"/>
          <w:sz w:val="2"/>
          <w:szCs w:val="2"/>
          <w:rtl/>
          <w:lang w:bidi="fa-IR"/>
        </w:rPr>
      </w:pPr>
    </w:p>
    <w:p w:rsidR="00894726" w:rsidRPr="00AF4F31" w:rsidRDefault="00894726" w:rsidP="00894726">
      <w:pPr>
        <w:bidi/>
        <w:jc w:val="mediumKashida"/>
        <w:rPr>
          <w:rFonts w:cs="B Zar"/>
          <w:sz w:val="28"/>
          <w:szCs w:val="28"/>
          <w:rtl/>
          <w:lang w:bidi="fa-IR"/>
        </w:rPr>
      </w:pPr>
      <w:r w:rsidRPr="00AF4F31">
        <w:rPr>
          <w:rFonts w:cs="B Zar" w:hint="cs"/>
          <w:sz w:val="28"/>
          <w:szCs w:val="28"/>
          <w:rtl/>
          <w:lang w:bidi="fa-IR"/>
        </w:rPr>
        <w:t>نظر اقلیت :</w:t>
      </w:r>
    </w:p>
    <w:p w:rsidR="00894726" w:rsidRPr="00AF4F31" w:rsidRDefault="00894726" w:rsidP="00894726">
      <w:pPr>
        <w:bidi/>
        <w:jc w:val="mediumKashida"/>
        <w:rPr>
          <w:rFonts w:cs="B Zar"/>
          <w:sz w:val="10"/>
          <w:szCs w:val="10"/>
          <w:rtl/>
          <w:lang w:bidi="fa-IR"/>
        </w:rPr>
      </w:pPr>
    </w:p>
    <w:p w:rsidR="00894726" w:rsidRPr="00AF4F31" w:rsidRDefault="00894726" w:rsidP="00874D61">
      <w:pPr>
        <w:bidi/>
        <w:jc w:val="mediumKashida"/>
        <w:rPr>
          <w:rFonts w:cs="B Zar"/>
          <w:sz w:val="28"/>
          <w:szCs w:val="28"/>
          <w:lang w:bidi="fa-IR"/>
        </w:rPr>
      </w:pPr>
      <w:r w:rsidRPr="00AF4F31">
        <w:rPr>
          <w:rFonts w:cs="B Zar" w:hint="cs"/>
          <w:sz w:val="28"/>
          <w:szCs w:val="28"/>
          <w:rtl/>
          <w:lang w:bidi="fa-IR"/>
        </w:rPr>
        <w:t>امضاء :</w:t>
      </w:r>
    </w:p>
    <w:p w:rsidR="00874D61" w:rsidRPr="00AF4F31" w:rsidRDefault="00874D61" w:rsidP="00874D61">
      <w:pPr>
        <w:bidi/>
        <w:jc w:val="mediumKashida"/>
        <w:rPr>
          <w:rFonts w:cs="B Zar"/>
          <w:sz w:val="10"/>
          <w:szCs w:val="10"/>
          <w:rtl/>
          <w:lang w:bidi="fa-IR"/>
        </w:rPr>
      </w:pPr>
    </w:p>
    <w:p w:rsidR="00894726" w:rsidRPr="00AF4F31" w:rsidRDefault="00894726" w:rsidP="00D967EE">
      <w:pPr>
        <w:bidi/>
        <w:jc w:val="mediumKashida"/>
        <w:rPr>
          <w:rFonts w:cs="B Zar"/>
          <w:sz w:val="28"/>
          <w:szCs w:val="28"/>
          <w:rtl/>
          <w:lang w:bidi="fa-IR"/>
        </w:rPr>
      </w:pPr>
      <w:r w:rsidRPr="00AF4F31">
        <w:rPr>
          <w:rFonts w:cs="B Zar" w:hint="cs"/>
          <w:sz w:val="28"/>
          <w:szCs w:val="28"/>
          <w:rtl/>
          <w:lang w:bidi="fa-IR"/>
        </w:rPr>
        <w:t>پیرو معرفی نامه شماره</w:t>
      </w:r>
      <w:r w:rsidR="00AF4F31">
        <w:rPr>
          <w:rFonts w:cs="B Zar"/>
          <w:sz w:val="28"/>
          <w:szCs w:val="28"/>
          <w:lang w:bidi="fa-IR"/>
        </w:rPr>
        <w:t>…………………..</w:t>
      </w:r>
      <w:r w:rsidR="00D967EE">
        <w:rPr>
          <w:rFonts w:cs="B Zar" w:hint="cs"/>
          <w:sz w:val="28"/>
          <w:szCs w:val="28"/>
          <w:rtl/>
          <w:lang w:bidi="fa-IR"/>
        </w:rPr>
        <w:t xml:space="preserve">  </w:t>
      </w:r>
      <w:r w:rsidRPr="00AF4F31">
        <w:rPr>
          <w:rFonts w:cs="B Zar" w:hint="cs"/>
          <w:sz w:val="28"/>
          <w:szCs w:val="28"/>
          <w:rtl/>
          <w:lang w:bidi="fa-IR"/>
        </w:rPr>
        <w:t xml:space="preserve">  مورخ  </w:t>
      </w:r>
      <w:r w:rsidR="00D967EE">
        <w:rPr>
          <w:rFonts w:cs="B Zar"/>
          <w:sz w:val="28"/>
          <w:szCs w:val="28"/>
          <w:lang w:bidi="fa-IR"/>
        </w:rPr>
        <w:t>………………</w:t>
      </w:r>
      <w:r w:rsidR="00D967EE">
        <w:rPr>
          <w:rFonts w:cs="B Zar" w:hint="cs"/>
          <w:sz w:val="28"/>
          <w:szCs w:val="28"/>
          <w:rtl/>
          <w:lang w:bidi="fa-IR"/>
        </w:rPr>
        <w:t xml:space="preserve">  </w:t>
      </w:r>
      <w:r w:rsidRPr="00AF4F31">
        <w:rPr>
          <w:rFonts w:cs="B Zar" w:hint="cs"/>
          <w:sz w:val="28"/>
          <w:szCs w:val="28"/>
          <w:rtl/>
          <w:lang w:bidi="fa-IR"/>
        </w:rPr>
        <w:t>تص</w:t>
      </w:r>
      <w:r w:rsidR="00F50027" w:rsidRPr="00AF4F31">
        <w:rPr>
          <w:rFonts w:cs="B Zar" w:hint="cs"/>
          <w:sz w:val="28"/>
          <w:szCs w:val="28"/>
          <w:rtl/>
          <w:lang w:bidi="fa-IR"/>
        </w:rPr>
        <w:t>ویر مصدق تصمیم حاضر در تاریخ</w:t>
      </w:r>
      <w:r w:rsidR="00D967EE">
        <w:rPr>
          <w:rFonts w:cs="B Zar"/>
          <w:sz w:val="28"/>
          <w:szCs w:val="28"/>
          <w:lang w:bidi="fa-IR"/>
        </w:rPr>
        <w:t>………………….</w:t>
      </w:r>
      <w:r w:rsidR="00F50027" w:rsidRPr="00AF4F31">
        <w:rPr>
          <w:rFonts w:cs="B Zar" w:hint="cs"/>
          <w:sz w:val="28"/>
          <w:szCs w:val="28"/>
          <w:rtl/>
          <w:lang w:bidi="fa-IR"/>
        </w:rPr>
        <w:t xml:space="preserve"> به آقای/ خانم </w:t>
      </w:r>
      <w:r w:rsidR="00D967EE">
        <w:rPr>
          <w:rFonts w:cs="B Zar"/>
          <w:sz w:val="28"/>
          <w:szCs w:val="28"/>
          <w:lang w:bidi="fa-IR"/>
        </w:rPr>
        <w:t>…………………</w:t>
      </w:r>
      <w:r w:rsidR="00D967EE">
        <w:rPr>
          <w:rFonts w:cs="B Zar" w:hint="cs"/>
          <w:sz w:val="28"/>
          <w:szCs w:val="28"/>
          <w:rtl/>
          <w:lang w:bidi="fa-IR"/>
        </w:rPr>
        <w:t xml:space="preserve">   </w:t>
      </w:r>
      <w:r w:rsidR="00F50027" w:rsidRPr="00AF4F31">
        <w:rPr>
          <w:rFonts w:cs="B Zar" w:hint="cs"/>
          <w:sz w:val="28"/>
          <w:szCs w:val="28"/>
          <w:rtl/>
          <w:lang w:bidi="fa-IR"/>
        </w:rPr>
        <w:t>ابلاغ شد.</w:t>
      </w:r>
    </w:p>
    <w:p w:rsidR="00F50027" w:rsidRPr="00AF4F31" w:rsidRDefault="00F50027" w:rsidP="00F50027">
      <w:pPr>
        <w:bidi/>
        <w:jc w:val="mediumKashida"/>
        <w:rPr>
          <w:rFonts w:cs="B Zar"/>
          <w:sz w:val="28"/>
          <w:szCs w:val="28"/>
          <w:rtl/>
          <w:lang w:bidi="fa-IR"/>
        </w:rPr>
      </w:pPr>
    </w:p>
    <w:p w:rsidR="00F50027" w:rsidRPr="00AF4F31" w:rsidRDefault="00D967EE" w:rsidP="00D967EE">
      <w:pPr>
        <w:bidi/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امضاء رئیس دبیرخانه کمیسیون</w:t>
      </w:r>
    </w:p>
    <w:sectPr w:rsidR="00F50027" w:rsidRPr="00AF4F31" w:rsidSect="0036683B">
      <w:pgSz w:w="12240" w:h="15840"/>
      <w:pgMar w:top="993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A4"/>
    <w:rsid w:val="00085616"/>
    <w:rsid w:val="0036683B"/>
    <w:rsid w:val="00427CEC"/>
    <w:rsid w:val="00505158"/>
    <w:rsid w:val="006179DC"/>
    <w:rsid w:val="00874D61"/>
    <w:rsid w:val="00894726"/>
    <w:rsid w:val="00AF4F31"/>
    <w:rsid w:val="00D967EE"/>
    <w:rsid w:val="00DB64A4"/>
    <w:rsid w:val="00DE7D0B"/>
    <w:rsid w:val="00F50027"/>
    <w:rsid w:val="00F9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D71DE5-F7C2-40B3-9BB2-60458702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0688-A4EE-449E-939D-3D6CE071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11</cp:revision>
  <dcterms:created xsi:type="dcterms:W3CDTF">2018-09-11T06:09:00Z</dcterms:created>
  <dcterms:modified xsi:type="dcterms:W3CDTF">2018-09-24T08:26:00Z</dcterms:modified>
</cp:coreProperties>
</file>